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1299567</wp:posOffset>
            </wp:positionH>
            <wp:positionV relativeFrom="page">
              <wp:posOffset>366338</wp:posOffset>
            </wp:positionV>
            <wp:extent cx="2874468" cy="962654"/>
            <wp:effectExtent l="0" t="0" r="0" b="0"/>
            <wp:wrapThrough wrapText="bothSides" distL="152400" distR="152400">
              <wp:wrapPolygon edited="1">
                <wp:start x="2100" y="6029"/>
                <wp:lineTo x="2100" y="11737"/>
                <wp:lineTo x="2213" y="11737"/>
                <wp:lineTo x="2213" y="13367"/>
                <wp:lineTo x="2213" y="14587"/>
                <wp:lineTo x="2329" y="14587"/>
                <wp:lineTo x="2290" y="13856"/>
                <wp:lineTo x="2481" y="14506"/>
                <wp:lineTo x="2747" y="13936"/>
                <wp:lineTo x="2785" y="14506"/>
                <wp:lineTo x="2902" y="14587"/>
                <wp:lineTo x="2902" y="13367"/>
                <wp:lineTo x="2595" y="14186"/>
                <wp:lineTo x="2213" y="13367"/>
                <wp:lineTo x="2213" y="11737"/>
                <wp:lineTo x="2481" y="11737"/>
                <wp:lineTo x="2481" y="9048"/>
                <wp:lineTo x="3662" y="9048"/>
                <wp:lineTo x="3662" y="13286"/>
                <wp:lineTo x="3588" y="13367"/>
                <wp:lineTo x="3471" y="14186"/>
                <wp:lineTo x="3701" y="14587"/>
                <wp:lineTo x="4044" y="14346"/>
                <wp:lineTo x="4044" y="13447"/>
                <wp:lineTo x="3853" y="13366"/>
                <wp:lineTo x="3853" y="13447"/>
                <wp:lineTo x="3931" y="13447"/>
                <wp:lineTo x="3969" y="14346"/>
                <wp:lineTo x="3662" y="14426"/>
                <wp:lineTo x="3626" y="13527"/>
                <wp:lineTo x="3853" y="13447"/>
                <wp:lineTo x="3853" y="13366"/>
                <wp:lineTo x="3662" y="13286"/>
                <wp:lineTo x="3662" y="9048"/>
                <wp:lineTo x="3892" y="9048"/>
                <wp:lineTo x="3892" y="11737"/>
                <wp:lineTo x="4274" y="11737"/>
                <wp:lineTo x="4274" y="6029"/>
                <wp:lineTo x="3892" y="6029"/>
                <wp:lineTo x="3892" y="8317"/>
                <wp:lineTo x="2481" y="8317"/>
                <wp:lineTo x="2481" y="6029"/>
                <wp:lineTo x="2100" y="6029"/>
                <wp:lineTo x="4426" y="6029"/>
                <wp:lineTo x="4426" y="11737"/>
                <wp:lineTo x="4694" y="11737"/>
                <wp:lineTo x="4694" y="13286"/>
                <wp:lineTo x="4772" y="14426"/>
                <wp:lineTo x="5153" y="14506"/>
                <wp:lineTo x="5228" y="13367"/>
                <wp:lineTo x="5115" y="13286"/>
                <wp:lineTo x="5153" y="14346"/>
                <wp:lineTo x="4885" y="14426"/>
                <wp:lineTo x="4807" y="13367"/>
                <wp:lineTo x="4694" y="13286"/>
                <wp:lineTo x="4694" y="11737"/>
                <wp:lineTo x="5914" y="11737"/>
                <wp:lineTo x="5914" y="13286"/>
                <wp:lineTo x="5878" y="14426"/>
                <wp:lineTo x="5991" y="14587"/>
                <wp:lineTo x="5991" y="13776"/>
                <wp:lineTo x="6412" y="14506"/>
                <wp:lineTo x="6451" y="13367"/>
                <wp:lineTo x="6334" y="13286"/>
                <wp:lineTo x="6373" y="14097"/>
                <wp:lineTo x="5914" y="13286"/>
                <wp:lineTo x="5914" y="11737"/>
                <wp:lineTo x="6221" y="11737"/>
                <wp:lineTo x="6221" y="10927"/>
                <wp:lineTo x="4807" y="10927"/>
                <wp:lineTo x="4807" y="9048"/>
                <wp:lineTo x="6221" y="9048"/>
                <wp:lineTo x="6221" y="8317"/>
                <wp:lineTo x="4807" y="8317"/>
                <wp:lineTo x="4807" y="6768"/>
                <wp:lineTo x="6221" y="6768"/>
                <wp:lineTo x="6221" y="6029"/>
                <wp:lineTo x="4426" y="6029"/>
                <wp:lineTo x="8013" y="6029"/>
                <wp:lineTo x="7366" y="9208"/>
                <wp:lineTo x="7098" y="8228"/>
                <wp:lineTo x="6296" y="11577"/>
                <wp:lineTo x="6564" y="11737"/>
                <wp:lineTo x="7059" y="9288"/>
                <wp:lineTo x="7175" y="9698"/>
                <wp:lineTo x="6832" y="11657"/>
                <wp:lineTo x="7023" y="11697"/>
                <wp:lineTo x="7023" y="13286"/>
                <wp:lineTo x="7023" y="13616"/>
                <wp:lineTo x="7289" y="13447"/>
                <wp:lineTo x="7250" y="14506"/>
                <wp:lineTo x="7402" y="14587"/>
                <wp:lineTo x="7366" y="13447"/>
                <wp:lineTo x="7593" y="13527"/>
                <wp:lineTo x="7632" y="13367"/>
                <wp:lineTo x="7023" y="13286"/>
                <wp:lineTo x="7023" y="11697"/>
                <wp:lineTo x="7214" y="11737"/>
                <wp:lineTo x="7366" y="10837"/>
                <wp:lineTo x="7557" y="11577"/>
                <wp:lineTo x="7861" y="11737"/>
                <wp:lineTo x="7557" y="10348"/>
                <wp:lineTo x="8013" y="7747"/>
                <wp:lineTo x="8321" y="9149"/>
                <wp:lineTo x="8321" y="13206"/>
                <wp:lineTo x="8091" y="14506"/>
                <wp:lineTo x="8166" y="14346"/>
                <wp:lineTo x="8473" y="14426"/>
                <wp:lineTo x="8625" y="14587"/>
                <wp:lineTo x="8356" y="13364"/>
                <wp:lineTo x="8356" y="13696"/>
                <wp:lineTo x="8395" y="14017"/>
                <wp:lineTo x="8243" y="14097"/>
                <wp:lineTo x="8356" y="13696"/>
                <wp:lineTo x="8356" y="13364"/>
                <wp:lineTo x="8321" y="13206"/>
                <wp:lineTo x="8321" y="9149"/>
                <wp:lineTo x="8854" y="11577"/>
                <wp:lineTo x="9120" y="11670"/>
                <wp:lineTo x="9120" y="13286"/>
                <wp:lineTo x="9159" y="14506"/>
                <wp:lineTo x="9311" y="14587"/>
                <wp:lineTo x="9275" y="13367"/>
                <wp:lineTo x="9120" y="13286"/>
                <wp:lineTo x="9120" y="11670"/>
                <wp:lineTo x="9311" y="11737"/>
                <wp:lineTo x="8013" y="6029"/>
                <wp:lineTo x="9349" y="6029"/>
                <wp:lineTo x="9349" y="11737"/>
                <wp:lineTo x="9961" y="11701"/>
                <wp:lineTo x="9961" y="13286"/>
                <wp:lineTo x="9961" y="14506"/>
                <wp:lineTo x="10035" y="14587"/>
                <wp:lineTo x="10035" y="13696"/>
                <wp:lineTo x="10456" y="14506"/>
                <wp:lineTo x="10495" y="13367"/>
                <wp:lineTo x="10381" y="13286"/>
                <wp:lineTo x="10417" y="14097"/>
                <wp:lineTo x="9961" y="13286"/>
                <wp:lineTo x="9961" y="11701"/>
                <wp:lineTo x="10724" y="11657"/>
                <wp:lineTo x="11336" y="10837"/>
                <wp:lineTo x="11679" y="9208"/>
                <wp:lineTo x="11488" y="7338"/>
                <wp:lineTo x="10876" y="6198"/>
                <wp:lineTo x="9692" y="6066"/>
                <wp:lineTo x="9692" y="6768"/>
                <wp:lineTo x="10417" y="6848"/>
                <wp:lineTo x="10724" y="6928"/>
                <wp:lineTo x="11219" y="7988"/>
                <wp:lineTo x="11219" y="9778"/>
                <wp:lineTo x="10763" y="10757"/>
                <wp:lineTo x="9692" y="10927"/>
                <wp:lineTo x="9692" y="6768"/>
                <wp:lineTo x="9692" y="6066"/>
                <wp:lineTo x="9349" y="6029"/>
                <wp:lineTo x="11753" y="6029"/>
                <wp:lineTo x="11753" y="9457"/>
                <wp:lineTo x="11753" y="10187"/>
                <wp:lineTo x="11870" y="10187"/>
                <wp:lineTo x="11870" y="13286"/>
                <wp:lineTo x="11905" y="14506"/>
                <wp:lineTo x="12022" y="14587"/>
                <wp:lineTo x="11983" y="14017"/>
                <wp:lineTo x="12326" y="13936"/>
                <wp:lineTo x="12326" y="14587"/>
                <wp:lineTo x="12442" y="14587"/>
                <wp:lineTo x="12442" y="13286"/>
                <wp:lineTo x="12326" y="13286"/>
                <wp:lineTo x="12326" y="13856"/>
                <wp:lineTo x="12022" y="13856"/>
                <wp:lineTo x="12022" y="13447"/>
                <wp:lineTo x="11870" y="13286"/>
                <wp:lineTo x="11870" y="10187"/>
                <wp:lineTo x="12860" y="10187"/>
                <wp:lineTo x="12860" y="9457"/>
                <wp:lineTo x="11753" y="9457"/>
                <wp:lineTo x="11753" y="6029"/>
                <wp:lineTo x="13241" y="6029"/>
                <wp:lineTo x="13241" y="9457"/>
                <wp:lineTo x="13241" y="13286"/>
                <wp:lineTo x="13167" y="13367"/>
                <wp:lineTo x="13051" y="14186"/>
                <wp:lineTo x="13280" y="14587"/>
                <wp:lineTo x="13623" y="14346"/>
                <wp:lineTo x="13623" y="13447"/>
                <wp:lineTo x="13432" y="13366"/>
                <wp:lineTo x="13432" y="13447"/>
                <wp:lineTo x="13510" y="13447"/>
                <wp:lineTo x="13549" y="14346"/>
                <wp:lineTo x="13241" y="14426"/>
                <wp:lineTo x="13206" y="13527"/>
                <wp:lineTo x="13432" y="13447"/>
                <wp:lineTo x="13432" y="13366"/>
                <wp:lineTo x="13241" y="13286"/>
                <wp:lineTo x="13241" y="9457"/>
                <wp:lineTo x="13510" y="10677"/>
                <wp:lineTo x="14082" y="11577"/>
                <wp:lineTo x="14273" y="11611"/>
                <wp:lineTo x="14273" y="13286"/>
                <wp:lineTo x="14312" y="14506"/>
                <wp:lineTo x="14694" y="14506"/>
                <wp:lineTo x="14425" y="14426"/>
                <wp:lineTo x="14425" y="13447"/>
                <wp:lineTo x="14273" y="13286"/>
                <wp:lineTo x="14273" y="11611"/>
                <wp:lineTo x="14959" y="11737"/>
                <wp:lineTo x="14959" y="11007"/>
                <wp:lineTo x="14196" y="10837"/>
                <wp:lineTo x="13701" y="9867"/>
                <wp:lineTo x="13623" y="6029"/>
                <wp:lineTo x="13241" y="6029"/>
                <wp:lineTo x="15111" y="6029"/>
                <wp:lineTo x="15111" y="11737"/>
                <wp:lineTo x="15266" y="11737"/>
                <wp:lineTo x="15266" y="13286"/>
                <wp:lineTo x="15302" y="14506"/>
                <wp:lineTo x="15457" y="14587"/>
                <wp:lineTo x="15418" y="13367"/>
                <wp:lineTo x="15266" y="13286"/>
                <wp:lineTo x="15266" y="11737"/>
                <wp:lineTo x="15493" y="11737"/>
                <wp:lineTo x="15493" y="6029"/>
                <wp:lineTo x="15111" y="6029"/>
                <wp:lineTo x="15723" y="6029"/>
                <wp:lineTo x="15723" y="11737"/>
                <wp:lineTo x="16066" y="11737"/>
                <wp:lineTo x="16066" y="13286"/>
                <wp:lineTo x="16104" y="14506"/>
                <wp:lineTo x="16409" y="14587"/>
                <wp:lineTo x="16638" y="14266"/>
                <wp:lineTo x="16564" y="13447"/>
                <wp:lineTo x="16182" y="13323"/>
                <wp:lineTo x="16182" y="13447"/>
                <wp:lineTo x="16447" y="13527"/>
                <wp:lineTo x="16486" y="13527"/>
                <wp:lineTo x="16525" y="14266"/>
                <wp:lineTo x="16218" y="14426"/>
                <wp:lineTo x="16182" y="13447"/>
                <wp:lineTo x="16182" y="13323"/>
                <wp:lineTo x="16066" y="13286"/>
                <wp:lineTo x="16066" y="11737"/>
                <wp:lineTo x="16104" y="11737"/>
                <wp:lineTo x="16104" y="7908"/>
                <wp:lineTo x="17363" y="10655"/>
                <wp:lineTo x="17363" y="13286"/>
                <wp:lineTo x="17172" y="14426"/>
                <wp:lineTo x="17211" y="14426"/>
                <wp:lineTo x="17518" y="14266"/>
                <wp:lineTo x="17709" y="14587"/>
                <wp:lineTo x="17402" y="13432"/>
                <wp:lineTo x="17402" y="13696"/>
                <wp:lineTo x="17479" y="13936"/>
                <wp:lineTo x="17288" y="14097"/>
                <wp:lineTo x="17402" y="13696"/>
                <wp:lineTo x="17402" y="13432"/>
                <wp:lineTo x="17363" y="13286"/>
                <wp:lineTo x="17363" y="10655"/>
                <wp:lineTo x="17822" y="11657"/>
                <wp:lineTo x="17900" y="6029"/>
                <wp:lineTo x="17518" y="6029"/>
                <wp:lineTo x="17518" y="9778"/>
                <wp:lineTo x="15723" y="6029"/>
                <wp:lineTo x="18052" y="6029"/>
                <wp:lineTo x="18052" y="11737"/>
                <wp:lineTo x="18126" y="11737"/>
                <wp:lineTo x="18126" y="13286"/>
                <wp:lineTo x="18317" y="13696"/>
                <wp:lineTo x="18395" y="14587"/>
                <wp:lineTo x="18547" y="14587"/>
                <wp:lineTo x="18508" y="13936"/>
                <wp:lineTo x="18738" y="13286"/>
                <wp:lineTo x="18508" y="13856"/>
                <wp:lineTo x="18317" y="13367"/>
                <wp:lineTo x="18126" y="13286"/>
                <wp:lineTo x="18126" y="11737"/>
                <wp:lineTo x="19388" y="11737"/>
                <wp:lineTo x="19388" y="13286"/>
                <wp:lineTo x="19310" y="13776"/>
                <wp:lineTo x="19349" y="13870"/>
                <wp:lineTo x="19579" y="14426"/>
                <wp:lineTo x="19349" y="14346"/>
                <wp:lineTo x="19349" y="14587"/>
                <wp:lineTo x="19579" y="14426"/>
                <wp:lineTo x="19349" y="13870"/>
                <wp:lineTo x="19579" y="14426"/>
                <wp:lineTo x="19692" y="14346"/>
                <wp:lineTo x="19501" y="13856"/>
                <wp:lineTo x="19388" y="13447"/>
                <wp:lineTo x="19615" y="13527"/>
                <wp:lineTo x="19653" y="13367"/>
                <wp:lineTo x="19388" y="13286"/>
                <wp:lineTo x="19388" y="11737"/>
                <wp:lineTo x="19883" y="11737"/>
                <wp:lineTo x="19883" y="11007"/>
                <wp:lineTo x="18434" y="10927"/>
                <wp:lineTo x="18434" y="9048"/>
                <wp:lineTo x="19883" y="9048"/>
                <wp:lineTo x="19883" y="8317"/>
                <wp:lineTo x="18434" y="8317"/>
                <wp:lineTo x="18434" y="6768"/>
                <wp:lineTo x="19883" y="6768"/>
                <wp:lineTo x="19883" y="6029"/>
                <wp:lineTo x="18052" y="6029"/>
                <wp:lineTo x="2100" y="602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MH.png"/>
                    <pic:cNvPicPr>
                      <a:picLocks noChangeAspect="0"/>
                    </pic:cNvPicPr>
                  </pic:nvPicPr>
                  <pic:blipFill>
                    <a:blip r:embed="rId4">
                      <a:extLst/>
                    </a:blip>
                    <a:srcRect l="0" t="0" r="0" b="0"/>
                    <a:stretch>
                      <a:fillRect/>
                    </a:stretch>
                  </pic:blipFill>
                  <pic:spPr>
                    <a:xfrm>
                      <a:off x="0" y="0"/>
                      <a:ext cx="2874468" cy="962654"/>
                    </a:xfrm>
                    <a:prstGeom prst="rect">
                      <a:avLst/>
                    </a:prstGeom>
                    <a:ln w="12700" cap="flat">
                      <a:noFill/>
                      <a:miter lim="400000"/>
                    </a:ln>
                    <a:effectLst/>
                  </pic:spPr>
                </pic:pic>
              </a:graphicData>
            </a:graphic>
          </wp:anchor>
        </w:drawing>
      </w:r>
    </w:p>
    <w:p>
      <w:pPr>
        <w:pStyle w:val="Body"/>
        <w:bidi w:val="0"/>
      </w:pPr>
    </w:p>
    <w:p>
      <w:pPr>
        <w:pStyle w:val="Body"/>
        <w:bidi w:val="0"/>
      </w:pPr>
    </w:p>
    <w:p>
      <w:pPr>
        <w:pStyle w:val="Body"/>
        <w:jc w:val="center"/>
        <w:rPr>
          <w:rFonts w:ascii="Helvetica Neue" w:cs="Helvetica Neue" w:hAnsi="Helvetica Neue" w:eastAsia="Helvetica Neue"/>
          <w:b w:val="1"/>
          <w:bCs w:val="1"/>
          <w:u w:val="single"/>
        </w:rPr>
      </w:pPr>
    </w:p>
    <w:p>
      <w:pPr>
        <w:pStyle w:val="Body"/>
        <w:jc w:val="center"/>
        <w:rPr>
          <w:rFonts w:ascii="Helvetica Neue" w:cs="Helvetica Neue" w:hAnsi="Helvetica Neue" w:eastAsia="Helvetica Neue"/>
          <w:b w:val="1"/>
          <w:bCs w:val="1"/>
          <w:u w:val="single"/>
        </w:rPr>
      </w:pPr>
      <w:r>
        <w:rPr>
          <w:rFonts w:ascii="Helvetica Neue" w:hAnsi="Helvetica Neue"/>
          <w:b w:val="1"/>
          <w:bCs w:val="1"/>
          <w:u w:val="single"/>
          <w:rtl w:val="0"/>
          <w:lang w:val="en-US"/>
        </w:rPr>
        <w:t>Head-Line Mountain Holidays</w:t>
      </w:r>
    </w:p>
    <w:p>
      <w:pPr>
        <w:pStyle w:val="Body"/>
        <w:jc w:val="center"/>
        <w:rPr>
          <w:rFonts w:ascii="Helvetica Neue" w:cs="Helvetica Neue" w:hAnsi="Helvetica Neue" w:eastAsia="Helvetica Neue"/>
          <w:b w:val="1"/>
          <w:bCs w:val="1"/>
          <w:u w:val="single"/>
        </w:rPr>
      </w:pPr>
    </w:p>
    <w:p>
      <w:pPr>
        <w:pStyle w:val="Body"/>
        <w:jc w:val="center"/>
        <w:rPr>
          <w:rFonts w:ascii="Helvetica Neue" w:cs="Helvetica Neue" w:hAnsi="Helvetica Neue" w:eastAsia="Helvetica Neue"/>
          <w:b w:val="1"/>
          <w:bCs w:val="1"/>
          <w:u w:val="single"/>
        </w:rPr>
      </w:pPr>
      <w:r>
        <w:rPr>
          <w:rFonts w:ascii="Helvetica Neue" w:hAnsi="Helvetica Neue"/>
          <w:b w:val="1"/>
          <w:bCs w:val="1"/>
          <w:u w:val="single"/>
          <w:rtl w:val="0"/>
          <w:lang w:val="en-US"/>
        </w:rPr>
        <w:t>2021 COVID-19 Rate Structure</w:t>
      </w:r>
    </w:p>
    <w:p>
      <w:pPr>
        <w:pStyle w:val="Body"/>
        <w:rPr>
          <w:rFonts w:ascii="Helvetica Neue" w:cs="Helvetica Neue" w:hAnsi="Helvetica Neue" w:eastAsia="Helvetica Neue"/>
          <w:b w:val="1"/>
          <w:bCs w:val="1"/>
          <w:u w:val="single"/>
        </w:rPr>
      </w:pPr>
    </w:p>
    <w:p>
      <w:pPr>
        <w:pStyle w:val="Body"/>
        <w:rPr>
          <w:rFonts w:ascii="Helvetica Neue" w:cs="Helvetica Neue" w:hAnsi="Helvetica Neue" w:eastAsia="Helvetica Neue"/>
        </w:rPr>
      </w:pPr>
      <w:r>
        <w:rPr>
          <w:rFonts w:ascii="Helvetica Neue" w:hAnsi="Helvetica Neue"/>
          <w:rtl w:val="0"/>
          <w:lang w:val="en-US"/>
        </w:rPr>
        <w:t>Welcome to Head-Line Mountain Holidays.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Please note that we have updated our rate structure to better serve you and your party based on impacts due to COVID-19.</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Some of the factors related to the rate changes are driven by guests preferences when it comes to flying privately or with other potential guests.  Other factors are related to limited aircraft supply from time to time and increased demand based on fair weather flying days.  Other factors include aircraft type that may be available on any given day.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Aircraft options may include:</w:t>
      </w:r>
    </w:p>
    <w:p>
      <w:pPr>
        <w:pStyle w:val="Body"/>
        <w:rPr>
          <w:rFonts w:ascii="Helvetica Neue" w:cs="Helvetica Neue" w:hAnsi="Helvetica Neue" w:eastAsia="Helvetica Neue"/>
        </w:rPr>
      </w:pPr>
    </w:p>
    <w:p>
      <w:pPr>
        <w:pStyle w:val="Body"/>
        <w:numPr>
          <w:ilvl w:val="0"/>
          <w:numId w:val="1"/>
        </w:numPr>
        <w:rPr>
          <w:rFonts w:ascii="Helvetica Neue" w:hAnsi="Helvetica Neue"/>
          <w:u w:val="single"/>
          <w:lang w:val="en-US"/>
        </w:rPr>
      </w:pPr>
      <w:r>
        <w:rPr>
          <w:rFonts w:ascii="Helvetica Neue" w:hAnsi="Helvetica Neue"/>
          <w:u w:val="single"/>
          <w:rtl w:val="0"/>
          <w:lang w:val="en-US"/>
        </w:rPr>
        <w:t>Bell 206 Jet-Ranger</w:t>
      </w:r>
    </w:p>
    <w:p>
      <w:pPr>
        <w:pStyle w:val="Body"/>
        <w:numPr>
          <w:ilvl w:val="0"/>
          <w:numId w:val="3"/>
        </w:numPr>
        <w:rPr>
          <w:rFonts w:ascii="Helvetica Neue" w:hAnsi="Helvetica Neue"/>
          <w:lang w:val="en-US"/>
        </w:rPr>
      </w:pPr>
      <w:r>
        <w:rPr>
          <w:rFonts w:ascii="Helvetica Neue" w:hAnsi="Helvetica Neue"/>
          <w:rtl w:val="0"/>
          <w:lang w:val="en-US"/>
        </w:rPr>
        <w:t>Maximum 2 Guests plus guide - Minimal additional equipment.</w:t>
      </w:r>
    </w:p>
    <w:p>
      <w:pPr>
        <w:pStyle w:val="Body"/>
        <w:numPr>
          <w:ilvl w:val="0"/>
          <w:numId w:val="3"/>
        </w:numPr>
        <w:rPr>
          <w:rFonts w:ascii="Helvetica Neue" w:hAnsi="Helvetica Neue"/>
          <w:lang w:val="en-US"/>
        </w:rPr>
      </w:pPr>
      <w:r>
        <w:rPr>
          <w:rFonts w:ascii="Helvetica Neue" w:hAnsi="Helvetica Neue"/>
          <w:rtl w:val="0"/>
          <w:lang w:val="en-US"/>
        </w:rPr>
        <w:t>More economical but not always available or possible to land at higher elevations.</w:t>
      </w:r>
    </w:p>
    <w:p>
      <w:pPr>
        <w:pStyle w:val="Body"/>
        <w:numPr>
          <w:ilvl w:val="0"/>
          <w:numId w:val="3"/>
        </w:numPr>
        <w:rPr>
          <w:rFonts w:ascii="Helvetica Neue" w:hAnsi="Helvetica Neue"/>
          <w:lang w:val="en-US"/>
        </w:rPr>
      </w:pPr>
      <w:r>
        <w:rPr>
          <w:rFonts w:ascii="Helvetica Neue" w:hAnsi="Helvetica Neue"/>
          <w:rtl w:val="0"/>
          <w:lang w:val="en-US"/>
        </w:rPr>
        <w:t>Flight manifest details may impact use of this aircraft.</w:t>
      </w:r>
    </w:p>
    <w:p>
      <w:pPr>
        <w:pStyle w:val="Body"/>
        <w:numPr>
          <w:ilvl w:val="0"/>
          <w:numId w:val="3"/>
        </w:numPr>
        <w:rPr>
          <w:rFonts w:ascii="Helvetica Neue" w:hAnsi="Helvetica Neue"/>
          <w:lang w:val="en-US"/>
        </w:rPr>
      </w:pPr>
      <w:r>
        <w:rPr>
          <w:rFonts w:ascii="Helvetica Neue" w:hAnsi="Helvetica Neue"/>
          <w:rtl w:val="0"/>
          <w:lang w:val="en-US"/>
        </w:rPr>
        <w:t>No external luggage capability</w:t>
      </w:r>
    </w:p>
    <w:p>
      <w:pPr>
        <w:pStyle w:val="Body"/>
        <w:rPr>
          <w:rFonts w:ascii="Helvetica Neue" w:cs="Helvetica Neue" w:hAnsi="Helvetica Neue" w:eastAsia="Helvetica Neue"/>
        </w:rPr>
      </w:pPr>
    </w:p>
    <w:p>
      <w:pPr>
        <w:pStyle w:val="Body"/>
        <w:numPr>
          <w:ilvl w:val="0"/>
          <w:numId w:val="1"/>
        </w:numPr>
        <w:rPr>
          <w:rFonts w:ascii="Helvetica Neue" w:hAnsi="Helvetica Neue"/>
          <w:u w:val="single"/>
          <w:lang w:val="en-US"/>
        </w:rPr>
      </w:pPr>
      <w:r>
        <w:rPr>
          <w:rFonts w:ascii="Helvetica Neue" w:hAnsi="Helvetica Neue"/>
          <w:u w:val="single"/>
          <w:rtl w:val="0"/>
          <w:lang w:val="en-US"/>
        </w:rPr>
        <w:t>A-Star (B2 or B3</w:t>
      </w:r>
      <w:r>
        <w:drawing xmlns:a="http://schemas.openxmlformats.org/drawingml/2006/main">
          <wp:anchor distT="0" distB="0" distL="0" distR="0" simplePos="0" relativeHeight="251660288" behindDoc="0" locked="0" layoutInCell="1" allowOverlap="1">
            <wp:simplePos x="0" y="0"/>
            <wp:positionH relativeFrom="page">
              <wp:posOffset>1143000</wp:posOffset>
            </wp:positionH>
            <wp:positionV relativeFrom="page">
              <wp:posOffset>8573263</wp:posOffset>
            </wp:positionV>
            <wp:extent cx="5486401" cy="540257"/>
            <wp:effectExtent l="0" t="0" r="0" b="0"/>
            <wp:wrapTopAndBottom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known.png"/>
                    <pic:cNvPicPr>
                      <a:picLocks noChangeAspect="1"/>
                    </pic:cNvPicPr>
                  </pic:nvPicPr>
                  <pic:blipFill>
                    <a:blip r:embed="rId5">
                      <a:extLst/>
                    </a:blip>
                    <a:stretch>
                      <a:fillRect/>
                    </a:stretch>
                  </pic:blipFill>
                  <pic:spPr>
                    <a:xfrm>
                      <a:off x="0" y="0"/>
                      <a:ext cx="5486401" cy="540257"/>
                    </a:xfrm>
                    <a:prstGeom prst="rect">
                      <a:avLst/>
                    </a:prstGeom>
                    <a:ln w="12700" cap="flat">
                      <a:noFill/>
                      <a:miter lim="400000"/>
                    </a:ln>
                    <a:effectLst/>
                  </pic:spPr>
                </pic:pic>
              </a:graphicData>
            </a:graphic>
          </wp:anchor>
        </w:drawing>
      </w:r>
      <w:r>
        <w:rPr>
          <w:rFonts w:ascii="Helvetica Neue" w:hAnsi="Helvetica Neue"/>
          <w:u w:val="single"/>
          <w:rtl w:val="0"/>
          <w:lang w:val="en-US"/>
        </w:rPr>
        <w:t>)</w:t>
      </w:r>
    </w:p>
    <w:p>
      <w:pPr>
        <w:pStyle w:val="Body"/>
        <w:numPr>
          <w:ilvl w:val="0"/>
          <w:numId w:val="3"/>
        </w:numPr>
        <w:rPr>
          <w:rFonts w:ascii="Helvetica Neue" w:hAnsi="Helvetica Neue"/>
          <w:lang w:val="en-US"/>
        </w:rPr>
      </w:pPr>
      <w:r>
        <w:rPr>
          <w:rFonts w:ascii="Helvetica Neue" w:hAnsi="Helvetica Neue"/>
          <w:rtl w:val="0"/>
          <w:lang w:val="en-US"/>
        </w:rPr>
        <w:t>Up to 4 guests plus guide</w:t>
      </w:r>
    </w:p>
    <w:p>
      <w:pPr>
        <w:pStyle w:val="Body"/>
        <w:numPr>
          <w:ilvl w:val="0"/>
          <w:numId w:val="3"/>
        </w:numPr>
        <w:rPr>
          <w:rFonts w:ascii="Helvetica Neue" w:hAnsi="Helvetica Neue"/>
          <w:lang w:val="en-US"/>
        </w:rPr>
      </w:pPr>
      <w:r>
        <w:rPr>
          <w:rFonts w:ascii="Helvetica Neue" w:hAnsi="Helvetica Neue"/>
          <w:rtl w:val="0"/>
          <w:lang w:val="en-US"/>
        </w:rPr>
        <w:t>Or 5 guests - However this configurations requires an additional aircraft to fly guides and equipment which may incur additional costs.</w:t>
      </w:r>
    </w:p>
    <w:p>
      <w:pPr>
        <w:pStyle w:val="Body"/>
        <w:rPr>
          <w:rFonts w:ascii="Helvetica Neue" w:cs="Helvetica Neue" w:hAnsi="Helvetica Neue" w:eastAsia="Helvetica Neue"/>
        </w:rPr>
      </w:pPr>
    </w:p>
    <w:p>
      <w:pPr>
        <w:pStyle w:val="Body"/>
        <w:numPr>
          <w:ilvl w:val="0"/>
          <w:numId w:val="1"/>
        </w:numPr>
        <w:rPr>
          <w:rFonts w:ascii="Helvetica Neue" w:hAnsi="Helvetica Neue"/>
          <w:u w:val="single"/>
          <w:lang w:val="en-US"/>
        </w:rPr>
      </w:pPr>
      <w:r>
        <w:rPr>
          <w:rFonts w:ascii="Helvetica Neue" w:hAnsi="Helvetica Neue"/>
          <w:u w:val="single"/>
          <w:rtl w:val="0"/>
          <w:lang w:val="en-US"/>
        </w:rPr>
        <w:t>A-Star EC 130 (B4)</w:t>
      </w:r>
    </w:p>
    <w:p>
      <w:pPr>
        <w:pStyle w:val="Body"/>
        <w:numPr>
          <w:ilvl w:val="0"/>
          <w:numId w:val="3"/>
        </w:numPr>
        <w:rPr>
          <w:rFonts w:ascii="Helvetica Neue" w:hAnsi="Helvetica Neue"/>
          <w:lang w:val="en-US"/>
        </w:rPr>
      </w:pPr>
      <w:r>
        <w:rPr>
          <w:rFonts w:ascii="Helvetica Neue" w:hAnsi="Helvetica Neue"/>
          <w:rtl w:val="0"/>
          <w:lang w:val="en-US"/>
        </w:rPr>
        <w:t>Up to 5 guests plus guide</w:t>
      </w:r>
    </w:p>
    <w:p>
      <w:pPr>
        <w:pStyle w:val="Body"/>
        <w:numPr>
          <w:ilvl w:val="0"/>
          <w:numId w:val="3"/>
        </w:numPr>
        <w:rPr>
          <w:rFonts w:ascii="Helvetica Neue" w:hAnsi="Helvetica Neue"/>
          <w:lang w:val="en-US"/>
        </w:rPr>
      </w:pPr>
      <w:r>
        <w:rPr>
          <w:rFonts w:ascii="Helvetica Neue" w:hAnsi="Helvetica Neue"/>
          <w:rtl w:val="0"/>
          <w:lang w:val="en-US"/>
        </w:rPr>
        <w:t xml:space="preserve">Or 6 guests - However his configurations requires an additional aircraft to fly guides and equipment </w:t>
      </w:r>
      <w:r>
        <w:rPr>
          <w:rFonts w:ascii="Helvetica Neue" w:hAnsi="Helvetica Neue"/>
          <w:rtl w:val="0"/>
          <w:lang w:val="en-US"/>
        </w:rPr>
        <w:t>which may incur additional costs.</w:t>
      </w:r>
    </w:p>
    <w:p>
      <w:pPr>
        <w:pStyle w:val="Body"/>
        <w:numPr>
          <w:ilvl w:val="0"/>
          <w:numId w:val="3"/>
        </w:numPr>
        <w:rPr>
          <w:rFonts w:ascii="Helvetica Neue" w:hAnsi="Helvetica Neue"/>
          <w:lang w:val="en-US"/>
        </w:rPr>
      </w:pPr>
      <w:r>
        <w:rPr>
          <w:rFonts w:ascii="Helvetica Neue" w:hAnsi="Helvetica Neue"/>
          <w:rtl w:val="0"/>
          <w:lang w:val="en-US"/>
        </w:rPr>
        <w:t>Flight manifest details may impact use of this aircraft.</w:t>
      </w:r>
    </w:p>
    <w:p>
      <w:pPr>
        <w:pStyle w:val="Body"/>
        <w:numPr>
          <w:ilvl w:val="0"/>
          <w:numId w:val="3"/>
        </w:numPr>
        <w:rPr>
          <w:rFonts w:ascii="Helvetica Neue" w:hAnsi="Helvetica Neue"/>
          <w:lang w:val="en-US"/>
        </w:rPr>
      </w:pPr>
      <w:r>
        <w:rPr>
          <w:rFonts w:ascii="Helvetica Neue" w:hAnsi="Helvetica Neue"/>
          <w:rtl w:val="0"/>
          <w:lang w:val="en-US"/>
        </w:rPr>
        <w:t>No external luggage capability</w:t>
      </w:r>
    </w:p>
    <w:p>
      <w:pPr>
        <w:pStyle w:val="Body"/>
        <w:rPr>
          <w:rFonts w:ascii="Helvetica Neue" w:cs="Helvetica Neue" w:hAnsi="Helvetica Neue" w:eastAsia="Helvetica Neue"/>
        </w:rPr>
      </w:pPr>
    </w:p>
    <w:p>
      <w:pPr>
        <w:pStyle w:val="Body"/>
        <w:numPr>
          <w:ilvl w:val="0"/>
          <w:numId w:val="1"/>
        </w:numPr>
        <w:rPr>
          <w:rFonts w:ascii="Helvetica Neue" w:hAnsi="Helvetica Neue"/>
          <w:u w:val="single"/>
          <w:lang w:val="en-US"/>
        </w:rPr>
      </w:pPr>
      <w:r>
        <w:rPr>
          <w:rFonts w:ascii="Helvetica Neue" w:hAnsi="Helvetica Neue"/>
          <w:u w:val="single"/>
          <w:rtl w:val="0"/>
          <w:lang w:val="en-US"/>
        </w:rPr>
        <w:t>Bell 407</w:t>
      </w:r>
    </w:p>
    <w:p>
      <w:pPr>
        <w:pStyle w:val="Body"/>
        <w:numPr>
          <w:ilvl w:val="0"/>
          <w:numId w:val="3"/>
        </w:numPr>
        <w:rPr>
          <w:rFonts w:ascii="Helvetica Neue" w:hAnsi="Helvetica Neue"/>
          <w:lang w:val="en-US"/>
        </w:rPr>
      </w:pPr>
      <w:r>
        <w:rPr>
          <w:rFonts w:ascii="Helvetica Neue" w:hAnsi="Helvetica Neue"/>
          <w:rtl w:val="0"/>
          <w:lang w:val="en-US"/>
        </w:rPr>
        <w:t>Up to 5 guests plus guide</w:t>
      </w:r>
    </w:p>
    <w:p>
      <w:pPr>
        <w:pStyle w:val="Body"/>
        <w:numPr>
          <w:ilvl w:val="0"/>
          <w:numId w:val="3"/>
        </w:numPr>
        <w:rPr>
          <w:rFonts w:ascii="Helvetica Neue" w:hAnsi="Helvetica Neue"/>
          <w:lang w:val="en-US"/>
        </w:rPr>
      </w:pPr>
      <w:r>
        <w:rPr>
          <w:rFonts w:ascii="Helvetica Neue" w:hAnsi="Helvetica Neue"/>
          <w:rtl w:val="0"/>
          <w:lang w:val="en-US"/>
        </w:rPr>
        <w:t xml:space="preserve">Or 6 guests - However his configurations requires an additional aircraft to fly guides and equipment </w:t>
      </w:r>
      <w:r>
        <w:rPr>
          <w:rFonts w:ascii="Helvetica Neue" w:hAnsi="Helvetica Neue"/>
          <w:rtl w:val="0"/>
          <w:lang w:val="en-US"/>
        </w:rPr>
        <w:t>which may incur additional costs.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Maintenance schedules, pilot schedules, pilot endorsements, payloads and weather factors may all determine the appropriate aircraft for your experience on any given day in addition to your personal flying preferences and demand both by Head-line and external applications.</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COVID-19 has also had impacts on the number of guests we can host both on our experiences and within our facilities which has had direct impacts to rate schedules.  The new rate structure is focused on providing you with the optimum service and consideration for both your health and safety and that of our employees and partners whilst maintaining the high level of service our guests are accustomed to.</w:t>
      </w:r>
    </w:p>
    <w:p>
      <w:pPr>
        <w:pStyle w:val="Body"/>
        <w:rPr>
          <w:rFonts w:ascii="Helvetica Neue" w:cs="Helvetica Neue" w:hAnsi="Helvetica Neue" w:eastAsia="Helvetica Neue"/>
        </w:rPr>
      </w:pPr>
    </w:p>
    <w:p>
      <w:pPr>
        <w:pStyle w:val="Body"/>
        <w:rPr>
          <w:rFonts w:ascii="Helvetica Neue" w:cs="Helvetica Neue" w:hAnsi="Helvetica Neue" w:eastAsia="Helvetica Neue"/>
          <w:u w:val="single"/>
        </w:rPr>
      </w:pPr>
      <w:r>
        <w:rPr>
          <w:rFonts w:ascii="Helvetica Neue" w:hAnsi="Helvetica Neue"/>
          <w:u w:val="single"/>
          <w:rtl w:val="0"/>
          <w:lang w:val="en-US"/>
        </w:rPr>
        <w:t>Private Groups.</w:t>
      </w:r>
    </w:p>
    <w:p>
      <w:pPr>
        <w:pStyle w:val="Body"/>
        <w:rPr>
          <w:rFonts w:ascii="Helvetica Neue" w:cs="Helvetica Neue" w:hAnsi="Helvetica Neue" w:eastAsia="Helvetica Neue"/>
        </w:rPr>
      </w:pPr>
      <w:r>
        <w:rPr>
          <w:rFonts w:ascii="Helvetica Neue" w:hAnsi="Helvetica Neue"/>
          <w:rtl w:val="0"/>
          <w:lang w:val="en-US"/>
        </w:rPr>
        <w:t>In many cases, guests prefer to fly in private groups to ensure they are not mixing with other guests.  In this scenario, we will provide a rate based on the available aircraft, demand and how many vacant seats remain in the aircraft on any given flight.  Historically we had a 4 Person Minimum for private groups however we are endeavouring to reduce this minimum requirement to better serve our guests during this Pandemic.  As a rule, a 3 person minimum will be required but this may change based on demand.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All these factors are considered when developing your experience however the following guiding principals are utilized when considering rates.  Other factors may alter or influence your final rate based on additional upgrades such as extended flight requests, additional guides or Professional Photographers.</w:t>
      </w:r>
    </w:p>
    <w:p>
      <w:pPr>
        <w:pStyle w:val="Body"/>
        <w:rPr>
          <w:rFonts w:ascii="Helvetica Neue" w:cs="Helvetica Neue" w:hAnsi="Helvetica Neue" w:eastAsia="Helvetica Neue"/>
        </w:rPr>
      </w:pPr>
    </w:p>
    <w:p>
      <w:pPr>
        <w:pStyle w:val="Body"/>
        <w:rPr>
          <w:rFonts w:ascii="Helvetica Neue" w:cs="Helvetica Neue" w:hAnsi="Helvetica Neue" w:eastAsia="Helvetica Neue"/>
          <w:u w:val="single"/>
        </w:rPr>
      </w:pPr>
      <w:r>
        <w:rPr>
          <w:rFonts w:ascii="Helvetica Neue" w:hAnsi="Helvetica Neue"/>
          <w:u w:val="single"/>
          <w:rtl w:val="0"/>
          <w:lang w:val="en-US"/>
        </w:rPr>
        <w:t>Baseline Pricing Structure</w:t>
      </w:r>
    </w:p>
    <w:p>
      <w:pPr>
        <w:pStyle w:val="Body"/>
        <w:rPr>
          <w:rFonts w:ascii="Helvetica Neue" w:cs="Helvetica Neue" w:hAnsi="Helvetica Neue" w:eastAsia="Helvetica Neue"/>
        </w:rPr>
      </w:pPr>
      <w:r>
        <w:rPr>
          <w:rFonts w:ascii="Helvetica Neue" w:hAnsi="Helvetica Neue"/>
          <w:rtl w:val="0"/>
          <w:lang w:val="en-US"/>
        </w:rPr>
        <w:t xml:space="preserve">$1,395/pp based on </w:t>
      </w:r>
      <w:r>
        <w:rPr>
          <w:rFonts w:ascii="Helvetica Neue" w:hAnsi="Helvetica Neue"/>
          <w:rtl w:val="0"/>
          <w:lang w:val="en-US"/>
        </w:rPr>
        <w:t>4</w:t>
      </w:r>
      <w:r>
        <w:rPr>
          <w:rFonts w:ascii="Helvetica Neue" w:hAnsi="Helvetica Neue"/>
          <w:rtl w:val="0"/>
          <w:lang w:val="en-US"/>
        </w:rPr>
        <w:t xml:space="preserve"> - 5 guests in an A-star</w:t>
      </w:r>
      <w:r>
        <w:rPr>
          <w:rFonts w:ascii="Helvetica Neue" w:hAnsi="Helvetica Neue"/>
          <w:rtl w:val="0"/>
          <w:lang w:val="en-US"/>
        </w:rPr>
        <w:t xml:space="preserve"> B2, B3 or B4</w:t>
      </w:r>
    </w:p>
    <w:p>
      <w:pPr>
        <w:pStyle w:val="Body"/>
        <w:rPr>
          <w:rFonts w:ascii="Helvetica Neue" w:cs="Helvetica Neue" w:hAnsi="Helvetica Neue" w:eastAsia="Helvetica Neue"/>
        </w:rPr>
      </w:pPr>
      <w:r>
        <w:rPr>
          <w:rFonts w:ascii="Helvetica Neue" w:hAnsi="Helvetica Neue"/>
          <w:rtl w:val="0"/>
          <w:lang w:val="en-US"/>
        </w:rPr>
        <w:t xml:space="preserve">$1,595/pp </w:t>
      </w:r>
      <w:r>
        <w:rPr>
          <w:rFonts w:ascii="Helvetica Neue" w:hAnsi="Helvetica Neue"/>
          <w:rtl w:val="0"/>
          <w:lang w:val="en-US"/>
        </w:rPr>
        <w:t xml:space="preserve">minimum </w:t>
      </w:r>
      <w:r>
        <w:rPr>
          <w:rFonts w:ascii="Helvetica Neue" w:hAnsi="Helvetica Neue"/>
          <w:rtl w:val="0"/>
          <w:lang w:val="en-US"/>
        </w:rPr>
        <w:t xml:space="preserve">based on </w:t>
      </w:r>
      <w:r>
        <w:rPr>
          <w:rFonts w:ascii="Helvetica Neue" w:hAnsi="Helvetica Neue"/>
          <w:rtl w:val="0"/>
          <w:lang w:val="en-US"/>
        </w:rPr>
        <w:t>3</w:t>
      </w:r>
      <w:r>
        <w:rPr>
          <w:rFonts w:ascii="Helvetica Neue" w:hAnsi="Helvetica Neue"/>
          <w:rtl w:val="0"/>
          <w:lang w:val="en-US"/>
        </w:rPr>
        <w:t xml:space="preserve"> guests in an A-star</w:t>
      </w:r>
      <w:r>
        <w:rPr>
          <w:rFonts w:ascii="Helvetica Neue" w:hAnsi="Helvetica Neue"/>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$1,</w:t>
      </w:r>
      <w:r>
        <w:rPr>
          <w:rFonts w:ascii="Helvetica Neue" w:hAnsi="Helvetica Neue"/>
          <w:rtl w:val="0"/>
          <w:lang w:val="en-US"/>
        </w:rPr>
        <w:t>5</w:t>
      </w:r>
      <w:r>
        <w:rPr>
          <w:rFonts w:ascii="Helvetica Neue" w:hAnsi="Helvetica Neue"/>
          <w:rtl w:val="0"/>
          <w:lang w:val="en-US"/>
        </w:rPr>
        <w:t>95/pp based on 2 guests in a jet ranger</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These rates and rate structure will supersede any posted rates on websites or any other printed or digital materials.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Please note that not all guests will necessarily be from the same group so your initial rate may increase or decrease slightly based on the final number of guests on your experience.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 appreciate you taking the time to review this information as we endeavour to provide you with the best possible experience at the most appropriate rate.</w:t>
      </w:r>
    </w:p>
    <w:p>
      <w:pPr>
        <w:pStyle w:val="Body"/>
        <w:rPr>
          <w:rFonts w:ascii="Helvetica Neue" w:cs="Helvetica Neue" w:hAnsi="Helvetica Neue" w:eastAsia="Helvetica Neue"/>
        </w:rPr>
      </w:pPr>
    </w:p>
    <w:p>
      <w:pPr>
        <w:pStyle w:val="Body"/>
        <w:rPr>
          <w:rFonts w:ascii="Helvetica Neue" w:cs="Helvetica Neue" w:hAnsi="Helvetica Neue" w:eastAsia="Helvetica Neue"/>
          <w:b w:val="1"/>
          <w:bCs w:val="1"/>
        </w:rPr>
      </w:pPr>
      <w:r>
        <w:rPr>
          <w:rFonts w:ascii="Helvetica Neue" w:hAnsi="Helvetica Neue"/>
          <w:b w:val="1"/>
          <w:bCs w:val="1"/>
          <w:rtl w:val="0"/>
          <w:lang w:val="en-US"/>
        </w:rPr>
        <w:t>Please note that included in these rates are the following services and resources:</w:t>
      </w:r>
    </w:p>
    <w:p>
      <w:pPr>
        <w:pStyle w:val="Body"/>
        <w:rPr>
          <w:rFonts w:ascii="Helvetica Neue" w:cs="Helvetica Neue" w:hAnsi="Helvetica Neue" w:eastAsia="Helvetica Neue"/>
          <w:b w:val="1"/>
          <w:bCs w:val="1"/>
        </w:rPr>
      </w:pPr>
    </w:p>
    <w:p>
      <w:pPr>
        <w:pStyle w:val="Body"/>
        <w:numPr>
          <w:ilvl w:val="0"/>
          <w:numId w:val="4"/>
        </w:numPr>
        <w:rPr>
          <w:rFonts w:ascii="Helvetica Neue" w:hAnsi="Helvetica Neue"/>
          <w:lang w:val="en-US"/>
        </w:rPr>
      </w:pPr>
      <w:r>
        <w:rPr>
          <w:rFonts w:ascii="Helvetica Neue" w:hAnsi="Helvetica Neue"/>
          <w:rtl w:val="0"/>
          <w:lang w:val="en-US"/>
        </w:rPr>
        <w:t>Whistler to Heliport ground transfers</w:t>
      </w:r>
    </w:p>
    <w:p>
      <w:pPr>
        <w:pStyle w:val="Body"/>
        <w:numPr>
          <w:ilvl w:val="0"/>
          <w:numId w:val="4"/>
        </w:numPr>
        <w:rPr>
          <w:rFonts w:ascii="Helvetica Neue" w:hAnsi="Helvetica Neue"/>
          <w:lang w:val="en-US"/>
        </w:rPr>
      </w:pPr>
      <w:r>
        <w:rPr>
          <w:rFonts w:ascii="Helvetica Neue" w:hAnsi="Helvetica Neue"/>
          <w:rtl w:val="0"/>
          <w:lang w:val="en-US"/>
        </w:rPr>
        <w:t>Heliport to Ice Cap helicopter transfers</w:t>
      </w:r>
    </w:p>
    <w:p>
      <w:pPr>
        <w:pStyle w:val="Body"/>
        <w:numPr>
          <w:ilvl w:val="0"/>
          <w:numId w:val="4"/>
        </w:numPr>
        <w:rPr>
          <w:rFonts w:ascii="Helvetica Neue" w:hAnsi="Helvetica Neue"/>
          <w:lang w:val="en-US"/>
        </w:rPr>
      </w:pPr>
      <w:r>
        <w:rPr>
          <w:rFonts w:ascii="Helvetica Neue" w:hAnsi="Helvetica Neue"/>
          <w:rtl w:val="0"/>
          <w:lang w:val="en-US"/>
        </w:rPr>
        <w:t>Professional, qualified snowmachine and Ice Cave Interpretive Guide</w:t>
      </w:r>
    </w:p>
    <w:p>
      <w:pPr>
        <w:pStyle w:val="Body"/>
        <w:numPr>
          <w:ilvl w:val="0"/>
          <w:numId w:val="4"/>
        </w:numPr>
        <w:rPr>
          <w:rFonts w:ascii="Helvetica Neue" w:hAnsi="Helvetica Neue"/>
          <w:lang w:val="en-US"/>
        </w:rPr>
      </w:pPr>
      <w:r>
        <w:rPr>
          <w:rFonts w:ascii="Helvetica Neue" w:hAnsi="Helvetica Neue"/>
          <w:rtl w:val="0"/>
          <w:lang w:val="en-US"/>
        </w:rPr>
        <w:t>Use of Head-Line</w:t>
      </w:r>
      <w:r>
        <w:rPr>
          <w:rFonts w:ascii="Helvetica Neue" w:hAnsi="Helvetica Neue" w:hint="default"/>
          <w:rtl w:val="0"/>
          <w:lang w:val="en-US"/>
        </w:rPr>
        <w:t>’</w:t>
      </w:r>
      <w:r>
        <w:rPr>
          <w:rFonts w:ascii="Helvetica Neue" w:hAnsi="Helvetica Neue"/>
          <w:rtl w:val="0"/>
          <w:lang w:val="en-US"/>
        </w:rPr>
        <w:t>s Land Tenure and fees.</w:t>
      </w:r>
    </w:p>
    <w:p>
      <w:pPr>
        <w:pStyle w:val="Body"/>
        <w:numPr>
          <w:ilvl w:val="0"/>
          <w:numId w:val="4"/>
        </w:numPr>
        <w:rPr>
          <w:rFonts w:ascii="Helvetica Neue" w:hAnsi="Helvetica Neue"/>
          <w:lang w:val="en-US"/>
        </w:rPr>
      </w:pPr>
      <w:r>
        <w:rPr>
          <w:rFonts w:ascii="Helvetica Neue" w:hAnsi="Helvetica Neue"/>
          <w:rtl w:val="0"/>
          <w:lang w:val="en-US"/>
        </w:rPr>
        <w:t>Use of Head-Line</w:t>
      </w:r>
      <w:r>
        <w:rPr>
          <w:rFonts w:ascii="Helvetica Neue" w:hAnsi="Helvetica Neue" w:hint="default"/>
          <w:rtl w:val="0"/>
          <w:lang w:val="en-US"/>
        </w:rPr>
        <w:t>’</w:t>
      </w:r>
      <w:r>
        <w:rPr>
          <w:rFonts w:ascii="Helvetica Neue" w:hAnsi="Helvetica Neue"/>
          <w:rtl w:val="0"/>
          <w:lang w:val="en-US"/>
        </w:rPr>
        <w:t>s Snowmachines (Snowmobiles, Snowbuggy, Snowcoach)</w:t>
      </w:r>
    </w:p>
    <w:p>
      <w:pPr>
        <w:pStyle w:val="Body"/>
        <w:numPr>
          <w:ilvl w:val="0"/>
          <w:numId w:val="4"/>
        </w:numPr>
        <w:rPr>
          <w:rFonts w:ascii="Helvetica Neue" w:hAnsi="Helvetica Neue"/>
          <w:lang w:val="en-US"/>
        </w:rPr>
      </w:pPr>
      <w:r>
        <w:rPr>
          <w:rFonts w:ascii="Helvetica Neue" w:hAnsi="Helvetica Neue"/>
          <w:rtl w:val="0"/>
          <w:lang w:val="en-US"/>
        </w:rPr>
        <w:t>All related Snowmachine equipment including helmets, avalanche safety gear and outerwear.</w:t>
      </w:r>
    </w:p>
    <w:p>
      <w:pPr>
        <w:pStyle w:val="Body"/>
        <w:numPr>
          <w:ilvl w:val="0"/>
          <w:numId w:val="4"/>
        </w:numPr>
        <w:rPr>
          <w:rFonts w:ascii="Helvetica Neue" w:hAnsi="Helvetica Neue"/>
          <w:lang w:val="en-US"/>
        </w:rPr>
      </w:pPr>
      <w:r>
        <w:rPr>
          <w:rFonts w:ascii="Helvetica Neue" w:hAnsi="Helvetica Neue"/>
          <w:rtl w:val="0"/>
          <w:lang w:val="en-US"/>
        </w:rPr>
        <w:t>All related Ice Cave Exploration equipment</w:t>
      </w:r>
    </w:p>
    <w:p>
      <w:pPr>
        <w:pStyle w:val="Body"/>
        <w:numPr>
          <w:ilvl w:val="0"/>
          <w:numId w:val="4"/>
        </w:numPr>
        <w:rPr>
          <w:rFonts w:ascii="Helvetica Neue" w:hAnsi="Helvetica Neue"/>
          <w:lang w:val="en-US"/>
        </w:rPr>
      </w:pPr>
      <w:r>
        <w:rPr>
          <w:rFonts w:ascii="Helvetica Neue" w:hAnsi="Helvetica Neue"/>
          <w:rtl w:val="0"/>
          <w:lang w:val="en-US"/>
        </w:rPr>
        <w:t>Artisan Mountain Lunch</w:t>
      </w:r>
    </w:p>
    <w:p>
      <w:pPr>
        <w:pStyle w:val="Body"/>
        <w:numPr>
          <w:ilvl w:val="0"/>
          <w:numId w:val="4"/>
        </w:numPr>
        <w:rPr>
          <w:rFonts w:ascii="Helvetica Neue" w:hAnsi="Helvetica Neue"/>
          <w:lang w:val="en-US"/>
        </w:rPr>
      </w:pPr>
      <w:r>
        <w:rPr>
          <w:rFonts w:ascii="Helvetica Neue" w:hAnsi="Helvetica Neue"/>
          <w:rtl w:val="0"/>
          <w:lang w:val="en-US"/>
        </w:rPr>
        <w:t>Ice Cap Infrastructure = Ice Cap - Base of operations, Rescue response resources</w:t>
      </w:r>
    </w:p>
    <w:p>
      <w:pPr>
        <w:pStyle w:val="Body"/>
        <w:numPr>
          <w:ilvl w:val="0"/>
          <w:numId w:val="4"/>
        </w:numPr>
        <w:rPr>
          <w:rFonts w:ascii="Helvetica Neue" w:hAnsi="Helvetica Neue"/>
          <w:outline w:val="0"/>
          <w:color w:val="0432ff"/>
          <w:u w:val="single"/>
          <w:lang w:val="en-US"/>
          <w14:textFill>
            <w14:solidFill>
              <w14:srgbClr w14:val="0433FF"/>
            </w14:solidFill>
          </w14:textFill>
        </w:rPr>
      </w:pPr>
      <w:r>
        <w:rPr>
          <w:rFonts w:ascii="Helvetica Neue" w:hAnsi="Helvetica Neue"/>
          <w:outline w:val="0"/>
          <w:color w:val="0432ff"/>
          <w:u w:val="single"/>
          <w:rtl w:val="0"/>
          <w:lang w:val="en-US"/>
          <w14:textFill>
            <w14:solidFill>
              <w14:srgbClr w14:val="0433FF"/>
            </w14:solidFill>
          </w14:textFill>
        </w:rPr>
        <w:t>3% Contribution to the Ice Cap Research Initiative.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Thank you and we look forward to hosting you.</w:t>
      </w:r>
    </w:p>
    <w:p>
      <w:pPr>
        <w:pStyle w:val="Body"/>
        <w:rPr>
          <w:rFonts w:ascii="Helvetica Neue" w:cs="Helvetica Neue" w:hAnsi="Helvetica Neue" w:eastAsia="Helvetica Neue"/>
        </w:rPr>
      </w:pPr>
    </w:p>
    <w:p>
      <w:pPr>
        <w:pStyle w:val="Body"/>
      </w:pPr>
      <w:r>
        <w:rPr>
          <w:rFonts w:ascii="Helvetica Neue" w:hAnsi="Helvetica Neue"/>
          <w:rtl w:val="0"/>
          <w:lang w:val="en-US"/>
        </w:rPr>
        <w:t>The Head-Line Team</w:t>
      </w:r>
    </w:p>
    <w:sectPr>
      <w:headerReference w:type="default" r:id="rId6"/>
      <w:footerReference w:type="default" r:id="rId7"/>
      <w:pgSz w:w="12240" w:h="15840" w:orient="portrait"/>
      <w:pgMar w:top="1080" w:right="1800" w:bottom="1440" w:left="1800" w:header="360"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320"/>
        <w:tab w:val="right" w:pos="8640"/>
        <w:tab w:val="clear" w:pos="9020"/>
      </w:tabs>
      <w:jc w:val="left"/>
      <w:rPr>
        <w:rFonts w:ascii="Baskerville" w:cs="Baskerville" w:hAnsi="Baskerville" w:eastAsia="Baskerville"/>
        <w:outline w:val="0"/>
        <w:color w:val="3f3f3f"/>
        <w:sz w:val="18"/>
        <w:szCs w:val="18"/>
        <w14:textFill>
          <w14:solidFill>
            <w14:srgbClr w14:val="404040"/>
          </w14:solidFill>
        </w14:textFill>
      </w:rPr>
    </w:pPr>
    <w:r>
      <w:rPr>
        <w:rFonts w:ascii="Baskerville" w:hAnsi="Baskerville"/>
        <w:outline w:val="0"/>
        <w:color w:val="3f3f3f"/>
        <w:sz w:val="18"/>
        <w:szCs w:val="18"/>
        <w:rtl w:val="0"/>
        <w:lang w:val="en-US"/>
        <w14:textFill>
          <w14:solidFill>
            <w14:srgbClr w14:val="404040"/>
          </w14:solidFill>
        </w14:textFill>
      </w:rPr>
      <w:t xml:space="preserve">                   </w:t>
    </w:r>
    <w:r>
      <w:rPr>
        <w:rFonts w:ascii="Baskerville" w:hAnsi="Baskerville"/>
        <w:outline w:val="0"/>
        <w:color w:val="3f3f3f"/>
        <w:sz w:val="20"/>
        <w:szCs w:val="20"/>
        <w:rtl w:val="0"/>
        <w:lang w:val="en-US"/>
        <w14:textFill>
          <w14:solidFill>
            <w14:srgbClr w14:val="404040"/>
          </w14:solidFill>
        </w14:textFill>
      </w:rPr>
      <w:t xml:space="preserve"> 604.902.6415</w:t>
    </w:r>
    <w:r>
      <w:rPr>
        <w:rFonts w:ascii="Baskerville" w:cs="Baskerville" w:hAnsi="Baskerville" w:eastAsia="Baskerville"/>
        <w:outline w:val="0"/>
        <w:color w:val="3f3f3f"/>
        <w:sz w:val="18"/>
        <w:szCs w:val="18"/>
        <w14:textFill>
          <w14:solidFill>
            <w14:srgbClr w14:val="404040"/>
          </w14:solidFill>
        </w14:textFill>
      </w:rPr>
      <w:tab/>
      <w:tab/>
    </w:r>
    <w:r>
      <w:rPr>
        <w:rStyle w:val="Hyperlink.0"/>
        <w:rFonts w:ascii="Baskerville" w:cs="Baskerville" w:hAnsi="Baskerville" w:eastAsia="Baskerville"/>
        <w:outline w:val="0"/>
        <w:color w:val="3f3f3f"/>
        <w:sz w:val="20"/>
        <w:szCs w:val="20"/>
        <w:u w:val="single"/>
        <w14:textFill>
          <w14:solidFill>
            <w14:srgbClr w14:val="404040"/>
          </w14:solidFill>
        </w14:textFill>
      </w:rPr>
      <w:fldChar w:fldCharType="begin" w:fldLock="0"/>
    </w:r>
    <w:r>
      <w:rPr>
        <w:rStyle w:val="Hyperlink.0"/>
        <w:rFonts w:ascii="Baskerville" w:cs="Baskerville" w:hAnsi="Baskerville" w:eastAsia="Baskerville"/>
        <w:outline w:val="0"/>
        <w:color w:val="3f3f3f"/>
        <w:sz w:val="20"/>
        <w:szCs w:val="20"/>
        <w:u w:val="single"/>
        <w14:textFill>
          <w14:solidFill>
            <w14:srgbClr w14:val="404040"/>
          </w14:solidFill>
        </w14:textFill>
      </w:rPr>
      <w:instrText xml:space="preserve"> HYPERLINK "http://headlinemountainholidays.com"</w:instrText>
    </w:r>
    <w:r>
      <w:rPr>
        <w:rStyle w:val="Hyperlink.0"/>
        <w:rFonts w:ascii="Baskerville" w:cs="Baskerville" w:hAnsi="Baskerville" w:eastAsia="Baskerville"/>
        <w:outline w:val="0"/>
        <w:color w:val="3f3f3f"/>
        <w:sz w:val="20"/>
        <w:szCs w:val="20"/>
        <w:u w:val="single"/>
        <w14:textFill>
          <w14:solidFill>
            <w14:srgbClr w14:val="404040"/>
          </w14:solidFill>
        </w14:textFill>
      </w:rPr>
      <w:fldChar w:fldCharType="separate" w:fldLock="0"/>
    </w:r>
    <w:r>
      <w:rPr>
        <w:rStyle w:val="Hyperlink.0"/>
        <w:rFonts w:ascii="Baskerville" w:hAnsi="Baskerville"/>
        <w:outline w:val="0"/>
        <w:color w:val="3f3f3f"/>
        <w:sz w:val="20"/>
        <w:szCs w:val="20"/>
        <w:u w:val="single"/>
        <w:rtl w:val="0"/>
        <w:lang w:val="en-US"/>
        <w14:textFill>
          <w14:solidFill>
            <w14:srgbClr w14:val="404040"/>
          </w14:solidFill>
        </w14:textFill>
      </w:rPr>
      <w:t>Headlinemountainholidays.com</w:t>
    </w:r>
    <w:r>
      <w:rPr>
        <w:rFonts w:ascii="Baskerville" w:cs="Baskerville" w:hAnsi="Baskerville" w:eastAsia="Baskerville"/>
        <w:outline w:val="0"/>
        <w:color w:val="3f3f3f"/>
        <w:sz w:val="18"/>
        <w:szCs w:val="18"/>
        <w14:textFill>
          <w14:solidFill>
            <w14:srgbClr w14:val="404040"/>
          </w14:solidFill>
        </w14:textFill>
      </w:rPr>
      <w:fldChar w:fldCharType="end" w:fldLock="0"/>
    </w:r>
    <w:r>
      <w:rPr>
        <w:rFonts w:ascii="Baskerville" w:hAnsi="Baskerville"/>
        <w:outline w:val="0"/>
        <w:color w:val="3f3f3f"/>
        <w:sz w:val="20"/>
        <w:szCs w:val="20"/>
        <w:u w:val="single"/>
        <w:rtl w:val="0"/>
        <w:lang w:val="en-US"/>
        <w14:textFill>
          <w14:solidFill>
            <w14:srgbClr w14:val="404040"/>
          </w14:solidFill>
        </w14:textFill>
      </w:rPr>
      <w:t xml:space="preserve"> </w:t>
    </w:r>
    <w:r>
      <w:rPr>
        <w:rFonts w:ascii="Baskerville" w:hAnsi="Baskerville"/>
        <w:outline w:val="0"/>
        <w:color w:val="3f3f3f"/>
        <w:sz w:val="20"/>
        <w:szCs w:val="20"/>
        <w:rtl w:val="0"/>
        <w:lang w:val="en-US"/>
        <w14:textFill>
          <w14:solidFill>
            <w14:srgbClr w14:val="404040"/>
          </w14:solidFill>
        </w14:textFill>
      </w:rPr>
      <w:t xml:space="preserve">  </w:t>
    </w:r>
  </w:p>
  <w:p>
    <w:pPr>
      <w:pStyle w:val="Header &amp; Footer"/>
      <w:tabs>
        <w:tab w:val="center" w:pos="4320"/>
        <w:tab w:val="right" w:pos="8640"/>
        <w:tab w:val="clear" w:pos="9020"/>
      </w:tabs>
      <w:jc w:val="left"/>
      <w:rPr>
        <w:rFonts w:ascii="Baskerville" w:cs="Baskerville" w:hAnsi="Baskerville" w:eastAsia="Baskerville"/>
        <w:outline w:val="0"/>
        <w:color w:val="3f3f3f"/>
        <w:sz w:val="18"/>
        <w:szCs w:val="18"/>
        <w14:textFill>
          <w14:solidFill>
            <w14:srgbClr w14:val="404040"/>
          </w14:solidFill>
        </w14:textFill>
      </w:rPr>
    </w:pPr>
    <w:r>
      <w:rPr>
        <w:rFonts w:ascii="Baskerville" w:cs="Baskerville" w:hAnsi="Baskerville" w:eastAsia="Baskerville"/>
        <w:outline w:val="0"/>
        <w:color w:val="3f3f3f"/>
        <w:sz w:val="18"/>
        <w:szCs w:val="18"/>
        <w14:textFill>
          <w14:solidFill>
            <w14:srgbClr w14:val="404040"/>
          </w14:solidFill>
        </w14:textFill>
      </w:rPr>
      <w:tab/>
    </w:r>
    <w:r>
      <w:rPr>
        <w:rFonts w:ascii="Baskerville" w:hAnsi="Baskerville"/>
        <w:outline w:val="0"/>
        <w:color w:val="3f3f3f"/>
        <w:sz w:val="16"/>
        <w:szCs w:val="16"/>
        <w:rtl w:val="0"/>
        <w:lang w:val="en-US"/>
        <w14:textFill>
          <w14:solidFill>
            <w14:srgbClr w14:val="404040"/>
          </w14:solidFill>
        </w14:textFill>
      </w:rPr>
      <w:t xml:space="preserve">Box 2133  Garibaldi Highlands, </w:t>
    </w:r>
  </w:p>
  <w:p>
    <w:pPr>
      <w:pStyle w:val="Header &amp; Footer"/>
      <w:tabs>
        <w:tab w:val="center" w:pos="4320"/>
        <w:tab w:val="right" w:pos="8640"/>
        <w:tab w:val="clear" w:pos="9020"/>
      </w:tabs>
      <w:jc w:val="left"/>
    </w:pPr>
    <w:r>
      <w:rPr>
        <w:rFonts w:ascii="Baskerville" w:cs="Baskerville" w:hAnsi="Baskerville" w:eastAsia="Baskerville"/>
        <w:outline w:val="0"/>
        <w:color w:val="3f3f3f"/>
        <w:sz w:val="18"/>
        <w:szCs w:val="18"/>
        <w14:textFill>
          <w14:solidFill>
            <w14:srgbClr w14:val="404040"/>
          </w14:solidFill>
        </w14:textFill>
      </w:rPr>
      <w:tab/>
    </w:r>
    <w:r>
      <w:rPr>
        <w:rFonts w:ascii="Baskerville" w:hAnsi="Baskerville"/>
        <w:outline w:val="0"/>
        <w:color w:val="3f3f3f"/>
        <w:sz w:val="16"/>
        <w:szCs w:val="16"/>
        <w:rtl w:val="0"/>
        <w14:textFill>
          <w14:solidFill>
            <w14:srgbClr w14:val="404040"/>
          </w14:solidFill>
        </w14:textFill>
      </w:rPr>
      <w:t>BC V0N 1T0</w:t>
    </w:r>
    <w:r>
      <w:rPr>
        <w:rFonts w:ascii="Baskerville" w:hAnsi="Baskerville"/>
        <w:outline w:val="0"/>
        <w:color w:val="3f3f3f"/>
        <w:sz w:val="18"/>
        <w:szCs w:val="18"/>
        <w:rtl w:val="0"/>
        <w14:textFill>
          <w14:solidFill>
            <w14:srgbClr w14:val="404040"/>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440.0pt;height:363.0pt;">
        <v:imagedata r:id="rId1" o:title="HeadlineMountains_Orange-01.png"/>
      </v:shape>
    </w:pict>
  </w:numPicBullet>
  <w:abstractNum w:abstractNumId="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463"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 w:numId="4">
    <w:abstractNumId w:val="0"/>
    <w:lvlOverride w:ilvl="0">
      <w:lvl w:ilvl="0">
        <w:start w:val="1"/>
        <w:numFmt w:val="bullet"/>
        <w:suff w:val="tab"/>
        <w:lvlText w:val="•"/>
        <w:lvlPicBulletId w:val="0"/>
        <w:lvlJc w:val="left"/>
        <w:pPr>
          <w:ind w:left="643"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sz w:val="20"/>
      <w:szCs w:val="20"/>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3.png"/></Relationships>

</file>

<file path=word/theme/_rels/theme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